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6E" w:rsidRPr="001A50D5" w:rsidRDefault="002D0A39" w:rsidP="001A50D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it-IT"/>
        </w:rPr>
        <w:drawing>
          <wp:inline distT="0" distB="0" distL="0" distR="0" wp14:anchorId="7DF356AB" wp14:editId="7B50CB5D">
            <wp:extent cx="3602990" cy="7435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B6E" w:rsidRPr="001D30AC" w:rsidRDefault="00DE1B6E" w:rsidP="00DE1B6E">
      <w:pPr>
        <w:tabs>
          <w:tab w:val="left" w:pos="1019"/>
        </w:tabs>
        <w:rPr>
          <w:rFonts w:ascii="Arial" w:hAnsi="Arial" w:cs="Arial"/>
          <w:lang w:val="fr-FR"/>
        </w:rPr>
      </w:pPr>
    </w:p>
    <w:p w:rsidR="00290638" w:rsidRDefault="00290638" w:rsidP="00A65EE0">
      <w:pPr>
        <w:pStyle w:val="Normale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</w:pPr>
    </w:p>
    <w:p w:rsidR="00A65EE0" w:rsidRDefault="00A65EE0" w:rsidP="00A65EE0">
      <w:pPr>
        <w:pStyle w:val="Normale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</w:pPr>
      <w:r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  <w:t>Comunicato stampa</w:t>
      </w:r>
    </w:p>
    <w:p w:rsidR="00290638" w:rsidRDefault="00290638" w:rsidP="00A65EE0">
      <w:pPr>
        <w:pStyle w:val="Normale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</w:pPr>
    </w:p>
    <w:p w:rsidR="00290638" w:rsidRPr="00290638" w:rsidRDefault="00290638" w:rsidP="00290638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color w:val="000000"/>
          <w:sz w:val="24"/>
          <w:szCs w:val="24"/>
        </w:rPr>
      </w:pPr>
    </w:p>
    <w:p w:rsidR="00290638" w:rsidRDefault="00290638" w:rsidP="00290638">
      <w:pPr>
        <w:pStyle w:val="NormaleWeb"/>
        <w:spacing w:before="0" w:beforeAutospacing="0" w:after="0" w:afterAutospacing="0"/>
        <w:rPr>
          <w:rFonts w:ascii="Sitka" w:eastAsiaTheme="minorHAnsi" w:hAnsi="Sitka" w:cs="Sitka"/>
          <w:color w:val="000000"/>
          <w:sz w:val="22"/>
          <w:szCs w:val="22"/>
          <w:lang w:eastAsia="en-US"/>
        </w:rPr>
      </w:pPr>
      <w:r>
        <w:rPr>
          <w:rFonts w:ascii="Sitka" w:eastAsiaTheme="minorHAnsi" w:hAnsi="Sitka" w:cs="Sitka"/>
          <w:color w:val="000000"/>
          <w:sz w:val="22"/>
          <w:szCs w:val="22"/>
          <w:lang w:eastAsia="en-US"/>
        </w:rPr>
        <w:t xml:space="preserve">L’handbook del progetto CIRCUMVECTIO è stato pubblicato ed è scaricabile dal sito web: </w:t>
      </w:r>
      <w:hyperlink r:id="rId8" w:history="1">
        <w:r w:rsidRPr="00787372">
          <w:rPr>
            <w:rStyle w:val="Collegamentoipertestuale"/>
            <w:rFonts w:ascii="Sitka" w:eastAsiaTheme="minorHAnsi" w:hAnsi="Sitka" w:cs="Sitka"/>
            <w:sz w:val="22"/>
            <w:szCs w:val="22"/>
            <w:lang w:eastAsia="en-US"/>
          </w:rPr>
          <w:t>https://www.giappichelli.it/circumvectio</w:t>
        </w:r>
      </w:hyperlink>
    </w:p>
    <w:p w:rsidR="00290638" w:rsidRDefault="00290638" w:rsidP="00A65EE0">
      <w:pPr>
        <w:pStyle w:val="Normale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</w:pPr>
    </w:p>
    <w:p w:rsidR="00290638" w:rsidRDefault="00290638" w:rsidP="00290638">
      <w:pPr>
        <w:pStyle w:val="Normale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</w:pPr>
    </w:p>
    <w:p w:rsidR="00290638" w:rsidRDefault="00290638" w:rsidP="00290638">
      <w:pPr>
        <w:pStyle w:val="Normale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</w:pPr>
    </w:p>
    <w:p w:rsidR="00290638" w:rsidRPr="001D30AC" w:rsidRDefault="00290638" w:rsidP="00290638">
      <w:pPr>
        <w:pStyle w:val="Normale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</w:pPr>
      <w:r w:rsidRPr="00A65EE0"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  <w:lastRenderedPageBreak/>
        <w:t>Communiqué de Presse</w:t>
      </w:r>
    </w:p>
    <w:p w:rsidR="00290638" w:rsidRPr="001D30AC" w:rsidRDefault="00290638" w:rsidP="00A65EE0">
      <w:pPr>
        <w:pStyle w:val="Normale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3399"/>
          <w:kern w:val="24"/>
          <w:sz w:val="40"/>
          <w:szCs w:val="40"/>
          <w:lang w:val="fr-FR"/>
        </w:rPr>
      </w:pPr>
    </w:p>
    <w:p w:rsidR="002D0A39" w:rsidRDefault="002D0A39" w:rsidP="002D0A39">
      <w:pPr>
        <w:rPr>
          <w:rFonts w:ascii="Arial" w:hAnsi="Arial" w:cs="Arial"/>
        </w:rPr>
      </w:pPr>
    </w:p>
    <w:p w:rsidR="002D0A39" w:rsidRDefault="002D0A39" w:rsidP="002D0A39">
      <w:pPr>
        <w:pStyle w:val="Pa0"/>
        <w:ind w:left="4956" w:firstLine="708"/>
        <w:rPr>
          <w:rFonts w:ascii="Arial" w:hAnsi="Arial" w:cs="Arial"/>
        </w:rPr>
      </w:pPr>
    </w:p>
    <w:p w:rsidR="00290638" w:rsidRDefault="00290638" w:rsidP="00290638">
      <w:pPr>
        <w:pStyle w:val="NormaleWeb"/>
        <w:spacing w:before="0" w:beforeAutospacing="0" w:after="0" w:afterAutospacing="0"/>
        <w:rPr>
          <w:rFonts w:ascii="Sitka" w:eastAsiaTheme="minorHAnsi" w:hAnsi="Sitka" w:cs="Sitka"/>
          <w:color w:val="000000"/>
          <w:sz w:val="22"/>
          <w:szCs w:val="22"/>
          <w:lang w:eastAsia="en-US"/>
        </w:rPr>
      </w:pPr>
      <w:r w:rsidRPr="00290638">
        <w:rPr>
          <w:rFonts w:ascii="Sitka" w:eastAsiaTheme="minorHAnsi" w:hAnsi="Sitka" w:cs="Sitka"/>
          <w:color w:val="000000"/>
          <w:sz w:val="22"/>
          <w:szCs w:val="22"/>
          <w:lang w:eastAsia="en-US"/>
        </w:rPr>
        <w:t xml:space="preserve">Le manuel du projet CIRCUMVECTIO a été publié et peut être </w:t>
      </w:r>
      <w:r>
        <w:rPr>
          <w:rFonts w:ascii="Sitka" w:eastAsiaTheme="minorHAnsi" w:hAnsi="Sitka" w:cs="Sitka"/>
          <w:color w:val="000000"/>
          <w:sz w:val="22"/>
          <w:szCs w:val="22"/>
          <w:lang w:eastAsia="en-US"/>
        </w:rPr>
        <w:t xml:space="preserve">téléchargé à partir du site Web: </w:t>
      </w:r>
      <w:hyperlink r:id="rId9" w:history="1">
        <w:r w:rsidRPr="00787372">
          <w:rPr>
            <w:rStyle w:val="Collegamentoipertestuale"/>
            <w:rFonts w:ascii="Sitka" w:eastAsiaTheme="minorHAnsi" w:hAnsi="Sitka" w:cs="Sitka"/>
            <w:sz w:val="22"/>
            <w:szCs w:val="22"/>
            <w:lang w:eastAsia="en-US"/>
          </w:rPr>
          <w:t>https://www.giappichelli.it/circumvectio</w:t>
        </w:r>
      </w:hyperlink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Default="00290638" w:rsidP="00290638">
      <w:pPr>
        <w:pStyle w:val="Default"/>
      </w:pPr>
    </w:p>
    <w:p w:rsidR="00290638" w:rsidRPr="00290638" w:rsidRDefault="00290638" w:rsidP="00290638">
      <w:pPr>
        <w:pStyle w:val="Default"/>
      </w:pPr>
    </w:p>
    <w:p w:rsidR="002D0A39" w:rsidRPr="001D30AC" w:rsidRDefault="002D0A39" w:rsidP="002D0A39">
      <w:pPr>
        <w:pStyle w:val="Pa0"/>
        <w:ind w:left="4956" w:firstLine="708"/>
        <w:rPr>
          <w:rFonts w:ascii="Arial" w:hAnsi="Arial" w:cs="Arial"/>
        </w:rPr>
      </w:pPr>
      <w:r w:rsidRPr="008579A1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3B9590" wp14:editId="49E57B47">
            <wp:simplePos x="0" y="0"/>
            <wp:positionH relativeFrom="column">
              <wp:posOffset>-78740</wp:posOffset>
            </wp:positionH>
            <wp:positionV relativeFrom="paragraph">
              <wp:posOffset>114300</wp:posOffset>
            </wp:positionV>
            <wp:extent cx="2789555" cy="9359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A39" w:rsidRPr="001D30AC" w:rsidRDefault="002D0A39" w:rsidP="002D0A39">
      <w:pPr>
        <w:pStyle w:val="Default"/>
      </w:pPr>
    </w:p>
    <w:p w:rsidR="002D0A39" w:rsidRPr="001D30AC" w:rsidRDefault="002D0A39" w:rsidP="002D0A39">
      <w:pPr>
        <w:pStyle w:val="Pa0"/>
        <w:ind w:left="4956" w:firstLine="708"/>
        <w:rPr>
          <w:rFonts w:ascii="Arial" w:hAnsi="Arial" w:cs="Arial"/>
        </w:rPr>
      </w:pPr>
    </w:p>
    <w:p w:rsidR="002D0A39" w:rsidRPr="001D30AC" w:rsidRDefault="002D0A39" w:rsidP="002D0A39">
      <w:pPr>
        <w:pStyle w:val="Pa0"/>
        <w:ind w:left="4956" w:firstLine="708"/>
        <w:rPr>
          <w:rFonts w:ascii="Arial" w:hAnsi="Arial" w:cs="Arial"/>
        </w:rPr>
      </w:pPr>
    </w:p>
    <w:p w:rsidR="002D0A39" w:rsidRPr="00343DB2" w:rsidRDefault="002D0A39" w:rsidP="00343DB2">
      <w:pPr>
        <w:pStyle w:val="Pa0"/>
        <w:ind w:left="4956" w:firstLine="708"/>
        <w:rPr>
          <w:rStyle w:val="A12"/>
          <w:b/>
          <w:color w:val="003399"/>
          <w:sz w:val="16"/>
          <w:szCs w:val="16"/>
        </w:rPr>
      </w:pPr>
      <w:r w:rsidRPr="00C36A6D">
        <w:rPr>
          <w:rStyle w:val="A12"/>
          <w:b/>
          <w:color w:val="003399"/>
          <w:sz w:val="16"/>
          <w:szCs w:val="16"/>
        </w:rPr>
        <w:t xml:space="preserve">La </w:t>
      </w:r>
      <w:r w:rsidRPr="00FB4F7A">
        <w:rPr>
          <w:rStyle w:val="A12"/>
          <w:b/>
          <w:color w:val="003399"/>
          <w:sz w:val="16"/>
          <w:szCs w:val="16"/>
        </w:rPr>
        <w:t>cooperazione</w:t>
      </w:r>
      <w:r w:rsidRPr="00C36A6D">
        <w:rPr>
          <w:rStyle w:val="A12"/>
          <w:b/>
          <w:color w:val="003399"/>
          <w:sz w:val="16"/>
          <w:szCs w:val="16"/>
        </w:rPr>
        <w:t xml:space="preserve"> al </w:t>
      </w:r>
      <w:r w:rsidRPr="00FB4F7A">
        <w:rPr>
          <w:rStyle w:val="A12"/>
          <w:b/>
          <w:color w:val="003399"/>
          <w:sz w:val="16"/>
          <w:szCs w:val="16"/>
        </w:rPr>
        <w:t>cuore</w:t>
      </w:r>
      <w:r w:rsidRPr="00C36A6D">
        <w:rPr>
          <w:rStyle w:val="A12"/>
          <w:b/>
          <w:color w:val="003399"/>
          <w:sz w:val="16"/>
          <w:szCs w:val="16"/>
        </w:rPr>
        <w:t xml:space="preserve"> del Mediterraneo</w:t>
      </w:r>
    </w:p>
    <w:p w:rsidR="009E4C58" w:rsidRPr="00290638" w:rsidRDefault="002D0A39" w:rsidP="00290638">
      <w:pPr>
        <w:pStyle w:val="Default"/>
        <w:rPr>
          <w:b/>
          <w:color w:val="003399"/>
          <w:sz w:val="16"/>
          <w:szCs w:val="16"/>
          <w:lang w:val="fr-FR"/>
        </w:rPr>
      </w:pPr>
      <w:r w:rsidRPr="00343DB2">
        <w:rPr>
          <w:b/>
          <w:sz w:val="16"/>
          <w:szCs w:val="16"/>
        </w:rPr>
        <w:tab/>
      </w:r>
      <w:r w:rsidRPr="00343DB2">
        <w:rPr>
          <w:b/>
          <w:sz w:val="16"/>
          <w:szCs w:val="16"/>
        </w:rPr>
        <w:tab/>
      </w:r>
      <w:r w:rsidRPr="00343DB2">
        <w:rPr>
          <w:b/>
          <w:sz w:val="16"/>
          <w:szCs w:val="16"/>
        </w:rPr>
        <w:tab/>
      </w:r>
      <w:r w:rsidRPr="00343DB2">
        <w:rPr>
          <w:b/>
          <w:sz w:val="16"/>
          <w:szCs w:val="16"/>
        </w:rPr>
        <w:tab/>
      </w:r>
      <w:r w:rsidRPr="00343DB2">
        <w:rPr>
          <w:b/>
          <w:sz w:val="16"/>
          <w:szCs w:val="16"/>
        </w:rPr>
        <w:tab/>
      </w:r>
      <w:r w:rsidRPr="00343DB2">
        <w:rPr>
          <w:b/>
          <w:sz w:val="16"/>
          <w:szCs w:val="16"/>
        </w:rPr>
        <w:tab/>
      </w:r>
      <w:r w:rsidRPr="00343DB2">
        <w:rPr>
          <w:b/>
          <w:sz w:val="16"/>
          <w:szCs w:val="16"/>
        </w:rPr>
        <w:tab/>
      </w:r>
      <w:r w:rsidRPr="00343DB2">
        <w:rPr>
          <w:b/>
          <w:sz w:val="16"/>
          <w:szCs w:val="16"/>
        </w:rPr>
        <w:tab/>
      </w:r>
      <w:r w:rsidRPr="00C36A6D">
        <w:rPr>
          <w:b/>
          <w:color w:val="003399"/>
          <w:sz w:val="16"/>
          <w:szCs w:val="16"/>
          <w:lang w:val="fr-FR"/>
        </w:rPr>
        <w:t>La coopéra</w:t>
      </w:r>
      <w:r w:rsidR="00290638">
        <w:rPr>
          <w:b/>
          <w:color w:val="003399"/>
          <w:sz w:val="16"/>
          <w:szCs w:val="16"/>
          <w:lang w:val="fr-FR"/>
        </w:rPr>
        <w:t>tion au coeur de la Méditerrané</w:t>
      </w:r>
    </w:p>
    <w:sectPr w:rsidR="009E4C58" w:rsidRPr="00290638" w:rsidSect="009E4C58">
      <w:footerReference w:type="default" r:id="rId11"/>
      <w:pgSz w:w="11906" w:h="16838"/>
      <w:pgMar w:top="1339" w:right="1273" w:bottom="851" w:left="1273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79" w:rsidRDefault="00B71579" w:rsidP="009E4C58">
      <w:pPr>
        <w:spacing w:after="0" w:line="240" w:lineRule="auto"/>
      </w:pPr>
      <w:r>
        <w:separator/>
      </w:r>
    </w:p>
  </w:endnote>
  <w:endnote w:type="continuationSeparator" w:id="0">
    <w:p w:rsidR="00B71579" w:rsidRDefault="00B71579" w:rsidP="009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OBIJ+Montserra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tka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9F" w:rsidRDefault="0036649F">
    <w:pPr>
      <w:pStyle w:val="Pidipagina"/>
      <w:jc w:val="center"/>
    </w:pPr>
  </w:p>
  <w:p w:rsidR="009E4C58" w:rsidRDefault="009E4C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79" w:rsidRDefault="00B71579" w:rsidP="009E4C58">
      <w:pPr>
        <w:spacing w:after="0" w:line="240" w:lineRule="auto"/>
      </w:pPr>
      <w:r>
        <w:separator/>
      </w:r>
    </w:p>
  </w:footnote>
  <w:footnote w:type="continuationSeparator" w:id="0">
    <w:p w:rsidR="00B71579" w:rsidRDefault="00B71579" w:rsidP="009E4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39"/>
    <w:rsid w:val="0005669E"/>
    <w:rsid w:val="000D5995"/>
    <w:rsid w:val="0010051A"/>
    <w:rsid w:val="0010726A"/>
    <w:rsid w:val="00193DF3"/>
    <w:rsid w:val="001A50D5"/>
    <w:rsid w:val="001D30AC"/>
    <w:rsid w:val="002231AE"/>
    <w:rsid w:val="00290638"/>
    <w:rsid w:val="00292EAF"/>
    <w:rsid w:val="002D0A39"/>
    <w:rsid w:val="00343DB2"/>
    <w:rsid w:val="0036649F"/>
    <w:rsid w:val="003A0810"/>
    <w:rsid w:val="005A6261"/>
    <w:rsid w:val="00614841"/>
    <w:rsid w:val="006C1805"/>
    <w:rsid w:val="00724436"/>
    <w:rsid w:val="00780EA3"/>
    <w:rsid w:val="007B1FC1"/>
    <w:rsid w:val="007D2C2A"/>
    <w:rsid w:val="00814265"/>
    <w:rsid w:val="008144B2"/>
    <w:rsid w:val="009B7534"/>
    <w:rsid w:val="009C7116"/>
    <w:rsid w:val="009D6C76"/>
    <w:rsid w:val="009E4C58"/>
    <w:rsid w:val="009E6DE1"/>
    <w:rsid w:val="00A16B88"/>
    <w:rsid w:val="00A65EE0"/>
    <w:rsid w:val="00AA1164"/>
    <w:rsid w:val="00B40B07"/>
    <w:rsid w:val="00B55EDF"/>
    <w:rsid w:val="00B71579"/>
    <w:rsid w:val="00D6459B"/>
    <w:rsid w:val="00DC1D8C"/>
    <w:rsid w:val="00DD30DC"/>
    <w:rsid w:val="00DE1B6E"/>
    <w:rsid w:val="00F17EFB"/>
    <w:rsid w:val="00F76DD8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ED9CB-5111-4B38-9CF9-DFE14768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EE0"/>
  </w:style>
  <w:style w:type="paragraph" w:styleId="Titolo1">
    <w:name w:val="heading 1"/>
    <w:basedOn w:val="Normale"/>
    <w:next w:val="Normale"/>
    <w:link w:val="Titolo1Carattere"/>
    <w:uiPriority w:val="9"/>
    <w:qFormat/>
    <w:rsid w:val="009E4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D0A39"/>
    <w:pPr>
      <w:autoSpaceDE w:val="0"/>
      <w:autoSpaceDN w:val="0"/>
      <w:adjustRightInd w:val="0"/>
      <w:spacing w:after="0" w:line="240" w:lineRule="auto"/>
    </w:pPr>
    <w:rPr>
      <w:rFonts w:ascii="GAOBIJ+Montserrat-Regular" w:hAnsi="GAOBIJ+Montserrat-Regular" w:cs="GAOBIJ+Montserrat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D0A39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2D0A39"/>
    <w:rPr>
      <w:rFonts w:cs="GAOBIJ+Montserrat-Regular"/>
      <w:color w:val="000000"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A3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4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E4C58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E4C5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E4C58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E4C5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C58"/>
  </w:style>
  <w:style w:type="paragraph" w:styleId="Pidipagina">
    <w:name w:val="footer"/>
    <w:basedOn w:val="Normale"/>
    <w:link w:val="PidipaginaCarattere"/>
    <w:uiPriority w:val="99"/>
    <w:unhideWhenUsed/>
    <w:rsid w:val="009E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ppichelli.it/circumvect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iappichelli.it/circumvect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3F6B-7749-4F81-91F1-F8DC864F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 Alessandra</dc:creator>
  <cp:lastModifiedBy> </cp:lastModifiedBy>
  <cp:revision>2</cp:revision>
  <cp:lastPrinted>2017-08-31T14:36:00Z</cp:lastPrinted>
  <dcterms:created xsi:type="dcterms:W3CDTF">2019-08-29T09:06:00Z</dcterms:created>
  <dcterms:modified xsi:type="dcterms:W3CDTF">2019-08-29T09:06:00Z</dcterms:modified>
</cp:coreProperties>
</file>